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Pr="0049438C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49438C">
        <w:rPr>
          <w:rFonts w:ascii="Times New Roman" w:hAnsi="Times New Roman" w:cs="Times New Roman"/>
          <w:sz w:val="24"/>
          <w:szCs w:val="24"/>
        </w:rPr>
        <w:t xml:space="preserve"> </w:t>
      </w:r>
      <w:r w:rsidR="00381C22" w:rsidRPr="0049438C">
        <w:rPr>
          <w:rFonts w:ascii="Times New Roman" w:hAnsi="Times New Roman" w:cs="Times New Roman"/>
          <w:sz w:val="24"/>
          <w:szCs w:val="24"/>
        </w:rPr>
        <w:t>2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 w:rsidRPr="0049438C">
        <w:rPr>
          <w:rFonts w:ascii="Times New Roman" w:hAnsi="Times New Roman" w:cs="Times New Roman"/>
          <w:color w:val="0070C0"/>
          <w:sz w:val="24"/>
          <w:szCs w:val="24"/>
        </w:rPr>
        <w:t>Hrvatski jezik do hrvatskoga narodnog preporoda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pStyle w:val="StandardWeb"/>
        <w:spacing w:before="0" w:beforeAutospacing="0" w:after="0" w:afterAutospacing="0" w:line="360" w:lineRule="auto"/>
        <w:rPr>
          <w:color w:val="000000"/>
        </w:rPr>
      </w:pPr>
      <w:r w:rsidRPr="0049438C">
        <w:rPr>
          <w:color w:val="000000"/>
        </w:rPr>
        <w:t>- opisati prvi hrvatski rječnik, prvu hrvatsku gramatiku i značajke hrvatskoga narodnoga preporoda</w:t>
      </w:r>
    </w:p>
    <w:p w:rsidR="002D3F59" w:rsidRPr="0049438C" w:rsidRDefault="002D3F59" w:rsidP="0049438C">
      <w:pPr>
        <w:pStyle w:val="StandardWeb"/>
        <w:spacing w:before="0" w:beforeAutospacing="0" w:after="0" w:afterAutospacing="0" w:line="360" w:lineRule="auto"/>
      </w:pPr>
      <w:r w:rsidRPr="0049438C">
        <w:t xml:space="preserve">- </w:t>
      </w:r>
      <w:r w:rsidR="00381C22" w:rsidRPr="0049438C">
        <w:t>uočiti</w:t>
      </w:r>
      <w:r w:rsidRPr="0049438C">
        <w:t xml:space="preserve"> važnost hrvatskoga narodnoga preporoda </w:t>
      </w:r>
      <w:r w:rsidR="00381C22" w:rsidRPr="0049438C">
        <w:t>za razvoj hrvatskoga jezika</w:t>
      </w:r>
    </w:p>
    <w:p w:rsidR="002D3F59" w:rsidRPr="0049438C" w:rsidRDefault="002D3F59" w:rsidP="0049438C">
      <w:pPr>
        <w:pStyle w:val="StandardWeb"/>
        <w:spacing w:before="0" w:beforeAutospacing="0" w:after="0" w:afterAutospacing="0" w:line="360" w:lineRule="auto"/>
      </w:pPr>
      <w:r w:rsidRPr="0049438C">
        <w:rPr>
          <w:color w:val="000000"/>
        </w:rPr>
        <w:t xml:space="preserve">- </w:t>
      </w:r>
      <w:r w:rsidR="00381C22" w:rsidRPr="0049438C">
        <w:rPr>
          <w:color w:val="000000"/>
        </w:rPr>
        <w:t xml:space="preserve">objasniti povezanost jezika i naroda. 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438C"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U bilježnicu napiši naslov </w:t>
      </w:r>
      <w:r w:rsidRPr="0049438C">
        <w:rPr>
          <w:rFonts w:ascii="Times New Roman" w:hAnsi="Times New Roman" w:cs="Times New Roman"/>
          <w:i/>
          <w:iCs/>
          <w:sz w:val="24"/>
          <w:szCs w:val="24"/>
        </w:rPr>
        <w:t>Hrv</w:t>
      </w:r>
      <w:r w:rsidR="00381C22" w:rsidRPr="0049438C">
        <w:rPr>
          <w:rFonts w:ascii="Times New Roman" w:hAnsi="Times New Roman" w:cs="Times New Roman"/>
          <w:i/>
          <w:iCs/>
          <w:sz w:val="24"/>
          <w:szCs w:val="24"/>
        </w:rPr>
        <w:t>atski jezik do hrvatskoga narodnog preporoda</w:t>
      </w:r>
      <w:r w:rsidRPr="0049438C"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bilješke.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EC4BD8" w:rsidP="0049438C">
      <w:pPr>
        <w:pStyle w:val="Bezproreda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8" w:history="1">
        <w:r w:rsidR="00381C22" w:rsidRPr="0049438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https://view.genial.ly/5ebf0220c8ee9d0ea234b7d6/presentation-hrvatski-jezik-do-hrvatskoga-narodnog-preporoda</w:t>
        </w:r>
      </w:hyperlink>
    </w:p>
    <w:p w:rsidR="00381C22" w:rsidRPr="0049438C" w:rsidRDefault="00381C22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1C22" w:rsidRPr="0049438C" w:rsidRDefault="00381C22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Na početku se prezentacije nalazi ponavljanje povijesti hrvatskoga jezika šestoga razreda – obnovi svoje znanje. </w:t>
      </w:r>
    </w:p>
    <w:p w:rsidR="00381C22" w:rsidRPr="0049438C" w:rsidRDefault="00381C22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Potom slijedi prezentacija koja govori o značajkama hrvatskoga jezika u navedenome razdoblju. 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>Na kraju prezentacije možeš pronaći igru kojom ćeš provjeriti jesi li usvojio osnovna obilježja hr</w:t>
      </w:r>
      <w:r w:rsidR="00381C22" w:rsidRPr="0049438C">
        <w:rPr>
          <w:rFonts w:ascii="Times New Roman" w:hAnsi="Times New Roman" w:cs="Times New Roman"/>
          <w:sz w:val="24"/>
          <w:szCs w:val="24"/>
        </w:rPr>
        <w:t>vatskoga jezika do hrvatskoga narodnog preporoda</w:t>
      </w:r>
      <w:r w:rsidRPr="0049438C">
        <w:rPr>
          <w:rFonts w:ascii="Times New Roman" w:hAnsi="Times New Roman" w:cs="Times New Roman"/>
          <w:sz w:val="24"/>
          <w:szCs w:val="24"/>
        </w:rPr>
        <w:t>.</w:t>
      </w: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Uvježbaj prepoznavanje obilježja h</w:t>
      </w:r>
      <w:r w:rsidR="00381C22"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rvatskoga jezika do hrvatskoga narodnoga preporoda igrajući</w:t>
      </w: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nekoliko puta predložen</w:t>
      </w:r>
      <w:r w:rsidR="00381C22"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digitaln</w:t>
      </w:r>
      <w:r w:rsidR="00381C22"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igr</w:t>
      </w:r>
      <w:r w:rsidR="0049438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nalaze u interaktivnoj prezentaciji. Prilažem još jednom zadane igr</w:t>
      </w:r>
      <w:r w:rsidR="00381C22"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943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1C22" w:rsidRPr="0049438C" w:rsidRDefault="00381C22" w:rsidP="0049438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C22" w:rsidRPr="0049438C" w:rsidRDefault="00EC4BD8" w:rsidP="0049438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9" w:history="1">
        <w:r w:rsidR="00381C22" w:rsidRPr="0049438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https://view.genial.ly/5ebe50988e243b0d5a32bc31/game-pocetci-hrvatske-pismenosti</w:t>
        </w:r>
      </w:hyperlink>
    </w:p>
    <w:p w:rsidR="00381C22" w:rsidRPr="0049438C" w:rsidRDefault="00381C22" w:rsidP="0049438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C22" w:rsidRPr="0049438C" w:rsidRDefault="00EC4BD8" w:rsidP="0049438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10" w:history="1">
        <w:r w:rsidR="00381C22" w:rsidRPr="0049438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https://view.genial.ly/5ec037ae32a04c0d96b72dfb/game-povijest-hrvatskoga-jezika-7-razred</w:t>
        </w:r>
      </w:hyperlink>
    </w:p>
    <w:p w:rsidR="00381C22" w:rsidRPr="0049438C" w:rsidRDefault="00381C22" w:rsidP="0049438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F59" w:rsidRPr="0049438C" w:rsidRDefault="002D3F59" w:rsidP="0049438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38C">
        <w:rPr>
          <w:rFonts w:ascii="Times New Roman" w:hAnsi="Times New Roman" w:cs="Times New Roman"/>
          <w:b/>
          <w:sz w:val="24"/>
          <w:szCs w:val="24"/>
        </w:rPr>
        <w:t>Zadatak koji trebaš poslati učiteljici na dogovoreno virtualno mjesto.</w:t>
      </w:r>
    </w:p>
    <w:p w:rsidR="001962B9" w:rsidRPr="0049438C" w:rsidRDefault="002D3F5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Nakon što si se upoznao s osnovnim </w:t>
      </w:r>
      <w:r w:rsidR="00381C22" w:rsidRPr="0049438C">
        <w:rPr>
          <w:rFonts w:ascii="Times New Roman" w:hAnsi="Times New Roman" w:cs="Times New Roman"/>
          <w:sz w:val="24"/>
          <w:szCs w:val="24"/>
        </w:rPr>
        <w:t>značajkama hrvatskoga jezika do hrvatskoga narodnog preporoda, napiši krat</w:t>
      </w:r>
      <w:r w:rsidR="005E3B7F">
        <w:rPr>
          <w:rFonts w:ascii="Times New Roman" w:hAnsi="Times New Roman" w:cs="Times New Roman"/>
          <w:sz w:val="24"/>
          <w:szCs w:val="24"/>
        </w:rPr>
        <w:t>ak</w:t>
      </w:r>
      <w:r w:rsidR="00381C22" w:rsidRPr="0049438C">
        <w:rPr>
          <w:rFonts w:ascii="Times New Roman" w:hAnsi="Times New Roman" w:cs="Times New Roman"/>
          <w:sz w:val="24"/>
          <w:szCs w:val="24"/>
        </w:rPr>
        <w:t xml:space="preserve"> tekst </w:t>
      </w:r>
      <w:r w:rsidR="001962B9" w:rsidRPr="0049438C">
        <w:rPr>
          <w:rFonts w:ascii="Times New Roman" w:hAnsi="Times New Roman" w:cs="Times New Roman"/>
          <w:sz w:val="24"/>
          <w:szCs w:val="24"/>
        </w:rPr>
        <w:t xml:space="preserve">u kojemu ćeš izreći svoje mišljenje o povezanosti jezika i naroda. </w:t>
      </w:r>
    </w:p>
    <w:p w:rsidR="002D3F59" w:rsidRPr="0049438C" w:rsidRDefault="001962B9" w:rsidP="0049438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Naslovi ga rečenicom Stjepana Krasića: </w:t>
      </w:r>
      <w:r w:rsidRPr="0049438C">
        <w:rPr>
          <w:rFonts w:ascii="Times New Roman" w:hAnsi="Times New Roman" w:cs="Times New Roman"/>
          <w:i/>
          <w:iCs/>
          <w:sz w:val="24"/>
          <w:szCs w:val="24"/>
        </w:rPr>
        <w:t xml:space="preserve">Govoriti o jeziku znači govoriti o narodu koji njime govori. </w:t>
      </w: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Tekst treba sadržavati pojedinosti iz današnje lekcije (prvi hrvatski rječnik, prva hrvatska gramatika, hrvatski narodni preporod) koje ćeš uklopiti u izražavanje svojega mišljenja o povezanosti jezika i naroda. </w:t>
      </w: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lastRenderedPageBreak/>
        <w:t xml:space="preserve">Nakon što napišeš tekst, uvježbaj njegovo čitanje te svoju izvedbu čitanja teksta snimi, </w:t>
      </w:r>
      <w:r w:rsidR="0049438C">
        <w:rPr>
          <w:rFonts w:ascii="Times New Roman" w:hAnsi="Times New Roman" w:cs="Times New Roman"/>
          <w:sz w:val="24"/>
          <w:szCs w:val="24"/>
        </w:rPr>
        <w:t xml:space="preserve">a </w:t>
      </w:r>
      <w:r w:rsidRPr="0049438C">
        <w:rPr>
          <w:rFonts w:ascii="Times New Roman" w:hAnsi="Times New Roman" w:cs="Times New Roman"/>
          <w:sz w:val="24"/>
          <w:szCs w:val="24"/>
        </w:rPr>
        <w:t xml:space="preserve">snimku pošalji učiteljci. </w:t>
      </w: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Prijedlog digitalnoga alata za snimanje: </w:t>
      </w:r>
      <w:hyperlink r:id="rId11" w:history="1">
        <w:r w:rsidRPr="0049438C">
          <w:rPr>
            <w:rStyle w:val="Hiperveza"/>
            <w:rFonts w:ascii="Times New Roman" w:hAnsi="Times New Roman" w:cs="Times New Roman"/>
            <w:sz w:val="24"/>
            <w:szCs w:val="24"/>
          </w:rPr>
          <w:t>https://vocaroo.com/</w:t>
        </w:r>
      </w:hyperlink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2B9" w:rsidRPr="0049438C" w:rsidRDefault="001962B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38C">
        <w:rPr>
          <w:rFonts w:ascii="Times New Roman" w:hAnsi="Times New Roman" w:cs="Times New Roman"/>
          <w:sz w:val="24"/>
          <w:szCs w:val="24"/>
        </w:rPr>
        <w:t xml:space="preserve">Upute: Nakon što na gore navedenoj poveznici pristupiš digitalnome alatu </w:t>
      </w:r>
      <w:r w:rsidRPr="005E3B7F">
        <w:rPr>
          <w:rFonts w:ascii="Times New Roman" w:hAnsi="Times New Roman" w:cs="Times New Roman"/>
          <w:i/>
          <w:iCs/>
          <w:sz w:val="24"/>
          <w:szCs w:val="24"/>
        </w:rPr>
        <w:t>Vocaroo</w:t>
      </w:r>
      <w:r w:rsidRPr="0049438C">
        <w:rPr>
          <w:rFonts w:ascii="Times New Roman" w:hAnsi="Times New Roman" w:cs="Times New Roman"/>
          <w:sz w:val="24"/>
          <w:szCs w:val="24"/>
        </w:rPr>
        <w:t>, klikni na ikonu mikrofona i pročitaj svoj tekst. Kad završiš s čitanjem, zaustavi snimanje klikom na crveni okvir. Poslušaj svoju izvedbu te ako si n</w:t>
      </w:r>
      <w:r w:rsidR="0049438C" w:rsidRPr="0049438C">
        <w:rPr>
          <w:rFonts w:ascii="Times New Roman" w:hAnsi="Times New Roman" w:cs="Times New Roman"/>
          <w:sz w:val="24"/>
          <w:szCs w:val="24"/>
        </w:rPr>
        <w:t>j</w:t>
      </w:r>
      <w:r w:rsidRPr="0049438C">
        <w:rPr>
          <w:rFonts w:ascii="Times New Roman" w:hAnsi="Times New Roman" w:cs="Times New Roman"/>
          <w:sz w:val="24"/>
          <w:szCs w:val="24"/>
        </w:rPr>
        <w:t xml:space="preserve">ome zadovoljan, </w:t>
      </w:r>
      <w:r w:rsidR="0049438C" w:rsidRPr="0049438C">
        <w:rPr>
          <w:rFonts w:ascii="Times New Roman" w:hAnsi="Times New Roman" w:cs="Times New Roman"/>
          <w:sz w:val="24"/>
          <w:szCs w:val="24"/>
        </w:rPr>
        <w:t xml:space="preserve">klikni na </w:t>
      </w:r>
      <w:r w:rsidR="0049438C" w:rsidRPr="005E3B7F">
        <w:rPr>
          <w:rFonts w:ascii="Times New Roman" w:hAnsi="Times New Roman" w:cs="Times New Roman"/>
          <w:i/>
          <w:iCs/>
          <w:sz w:val="24"/>
          <w:szCs w:val="24"/>
        </w:rPr>
        <w:t>Save i Share</w:t>
      </w:r>
      <w:r w:rsidR="0049438C" w:rsidRPr="0049438C">
        <w:rPr>
          <w:rFonts w:ascii="Times New Roman" w:hAnsi="Times New Roman" w:cs="Times New Roman"/>
          <w:sz w:val="24"/>
          <w:szCs w:val="24"/>
        </w:rPr>
        <w:t xml:space="preserve"> te kopiraj dobivenu poveznicu </w:t>
      </w:r>
      <w:r w:rsidR="0049438C">
        <w:rPr>
          <w:rFonts w:ascii="Times New Roman" w:hAnsi="Times New Roman" w:cs="Times New Roman"/>
          <w:sz w:val="24"/>
          <w:szCs w:val="24"/>
        </w:rPr>
        <w:t>i</w:t>
      </w:r>
      <w:r w:rsidR="0049438C" w:rsidRPr="0049438C">
        <w:rPr>
          <w:rFonts w:ascii="Times New Roman" w:hAnsi="Times New Roman" w:cs="Times New Roman"/>
          <w:sz w:val="24"/>
          <w:szCs w:val="24"/>
        </w:rPr>
        <w:t xml:space="preserve"> pošalji ju učitelj</w:t>
      </w:r>
      <w:r w:rsidR="005E3B7F">
        <w:rPr>
          <w:rFonts w:ascii="Times New Roman" w:hAnsi="Times New Roman" w:cs="Times New Roman"/>
          <w:sz w:val="24"/>
          <w:szCs w:val="24"/>
        </w:rPr>
        <w:t>i</w:t>
      </w:r>
      <w:r w:rsidR="0049438C" w:rsidRPr="0049438C">
        <w:rPr>
          <w:rFonts w:ascii="Times New Roman" w:hAnsi="Times New Roman" w:cs="Times New Roman"/>
          <w:sz w:val="24"/>
          <w:szCs w:val="24"/>
        </w:rPr>
        <w:t xml:space="preserve">ci na dogovoreno virtualno mjesto. </w:t>
      </w: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D3F59" w:rsidRPr="0049438C" w:rsidRDefault="002D3F59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25E" w:rsidRPr="0049438C" w:rsidRDefault="0016125E" w:rsidP="004943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6125E" w:rsidRPr="0049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59"/>
    <w:rsid w:val="0016125E"/>
    <w:rsid w:val="001962B9"/>
    <w:rsid w:val="002D3F59"/>
    <w:rsid w:val="00381C22"/>
    <w:rsid w:val="0049438C"/>
    <w:rsid w:val="005E3B7F"/>
    <w:rsid w:val="00E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E732"/>
  <w15:chartTrackingRefBased/>
  <w15:docId w15:val="{CE0CB3AC-1390-49AF-962D-ACA0137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59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3F59"/>
    <w:rPr>
      <w:color w:val="0000FF"/>
      <w:u w:val="single"/>
    </w:rPr>
  </w:style>
  <w:style w:type="paragraph" w:styleId="Bezproreda">
    <w:name w:val="No Spacing"/>
    <w:uiPriority w:val="1"/>
    <w:qFormat/>
    <w:rsid w:val="002D3F5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D3F5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D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8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bf0220c8ee9d0ea234b7d6/presentation-hrvatski-jezik-do-hrvatskoga-narodnog-preporo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ocaroo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ew.genial.ly/5ec037ae32a04c0d96b72dfb/game-povijest-hrvatskoga-jezika-7-raz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be50988e243b0d5a32bc31/game-pocetci-hrvatske-pismenos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3</cp:revision>
  <dcterms:created xsi:type="dcterms:W3CDTF">2020-05-17T10:23:00Z</dcterms:created>
  <dcterms:modified xsi:type="dcterms:W3CDTF">2020-05-17T12:44:00Z</dcterms:modified>
</cp:coreProperties>
</file>